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CCA74" w14:textId="7DCFBEF9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BC5F62">
        <w:fldChar w:fldCharType="begin"/>
      </w:r>
      <w:r w:rsidR="00BC5F62">
        <w:instrText xml:space="preserve"> DOCPROPERTY  TSG/WGRef  \* MERGEFORMAT </w:instrText>
      </w:r>
      <w:r w:rsidR="00BC5F62">
        <w:fldChar w:fldCharType="separate"/>
      </w:r>
      <w:r w:rsidRPr="00EE6DA0">
        <w:rPr>
          <w:b/>
          <w:sz w:val="24"/>
        </w:rPr>
        <w:t>RAN</w:t>
      </w:r>
      <w:r w:rsidR="00C31597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BC5F62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BC5F62">
        <w:fldChar w:fldCharType="begin"/>
      </w:r>
      <w:r w:rsidR="00BC5F62">
        <w:instrText xml:space="preserve"> DOCPROPERTY  MtgSeq  \* MERGEFORMAT </w:instrText>
      </w:r>
      <w:r w:rsidR="00BC5F62">
        <w:fldChar w:fldCharType="separate"/>
      </w:r>
      <w:r w:rsidRPr="00EE6DA0">
        <w:rPr>
          <w:b/>
          <w:sz w:val="24"/>
        </w:rPr>
        <w:t>113-e</w:t>
      </w:r>
      <w:r w:rsidR="00BC5F62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BC5F62">
        <w:rPr>
          <w:b/>
          <w:i/>
          <w:sz w:val="28"/>
        </w:rPr>
        <w:t>3837</w:t>
      </w:r>
    </w:p>
    <w:p w14:paraId="1E7FA600" w14:textId="77777777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22100A2B" w14:textId="77777777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CE60B1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31597" w:rsidRPr="00C31597">
        <w:rPr>
          <w:rFonts w:ascii="Arial" w:hAnsi="Arial" w:cs="Arial"/>
          <w:bCs/>
          <w:sz w:val="20"/>
          <w:szCs w:val="20"/>
          <w:lang w:val="en-GB"/>
        </w:rPr>
        <w:t xml:space="preserve">[Draft]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LS on</w:t>
      </w:r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the coordination between </w:t>
      </w:r>
      <w:proofErr w:type="spellStart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the supporting of RedCap UEs</w:t>
      </w:r>
    </w:p>
    <w:p w14:paraId="596AC2FB" w14:textId="5A01C8A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LS on the coordination between </w:t>
      </w:r>
      <w:proofErr w:type="spellStart"/>
      <w:r w:rsidRPr="00292186">
        <w:rPr>
          <w:rFonts w:ascii="Arial" w:hAnsi="Arial" w:cs="Arial"/>
          <w:bCs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 on the supporting of RedCap UEs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Pr="00292186">
        <w:rPr>
          <w:rFonts w:ascii="Arial" w:hAnsi="Arial" w:cs="Arial"/>
          <w:bCs/>
          <w:sz w:val="20"/>
          <w:szCs w:val="20"/>
          <w:lang w:val="en-GB"/>
        </w:rPr>
        <w:t>R2-2106536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2E4729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17D2C79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31597"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RAN3</w:t>
      </w:r>
      <w:r w:rsidR="00C31597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</w:p>
    <w:p w14:paraId="4E15B789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22ED2A5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5B5FBFAE" w14:textId="77777777" w:rsidR="00292186" w:rsidRPr="0082406B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034949FC" w14:textId="77777777" w:rsidR="00292186" w:rsidRPr="0082406B" w:rsidRDefault="00292186" w:rsidP="0029218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2DA7FEDF" w14:textId="77777777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7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117DFEE" w14:textId="49EC9D0D" w:rsidR="00292186" w:rsidRDefault="00292186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C02E03">
        <w:rPr>
          <w:rFonts w:ascii="Arial" w:hAnsi="Arial" w:cs="Arial"/>
          <w:color w:val="000000"/>
          <w:sz w:val="20"/>
          <w:szCs w:val="20"/>
          <w:lang w:val="en-GB"/>
        </w:rPr>
        <w:t>RAN3 thanks RAN2 for their LS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7AE9F61" w14:textId="5124F539" w:rsidR="00FA131D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2A388FB" w14:textId="0730CA16" w:rsidR="00812508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From RAN3's perspective, the current handover </w:t>
      </w:r>
      <w:r>
        <w:rPr>
          <w:rFonts w:ascii="Arial" w:hAnsi="Arial" w:cs="Arial"/>
          <w:color w:val="000000"/>
          <w:sz w:val="20"/>
          <w:szCs w:val="20"/>
          <w:lang w:val="en-GB"/>
        </w:rPr>
        <w:t>design</w:t>
      </w:r>
      <w:r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in RAN allows a target node to inspect the </w:t>
      </w:r>
      <w:r w:rsidR="00812508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UE's 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812508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adio 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>C</w:t>
      </w:r>
      <w:r w:rsidR="00812508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apability 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>I</w:t>
      </w:r>
      <w:r w:rsidR="00812508" w:rsidRPr="00FA131D">
        <w:rPr>
          <w:rFonts w:ascii="Arial" w:hAnsi="Arial" w:cs="Arial"/>
          <w:color w:val="000000"/>
          <w:sz w:val="20"/>
          <w:szCs w:val="20"/>
          <w:lang w:val="en-GB"/>
        </w:rPr>
        <w:t>nformation</w:t>
      </w:r>
      <w:r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, then conclude that it cannot configure that UE and reject the incoming HO, if </w:t>
      </w:r>
      <w:r>
        <w:rPr>
          <w:rFonts w:ascii="Arial" w:hAnsi="Arial" w:cs="Arial"/>
          <w:color w:val="000000"/>
          <w:sz w:val="20"/>
          <w:szCs w:val="20"/>
          <w:lang w:val="en-GB"/>
        </w:rPr>
        <w:t>such</w:t>
      </w:r>
      <w:r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occurs,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while </w:t>
      </w:r>
      <w:r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informing the source of the reason for rejection. 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>I</w:t>
      </w:r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 xml:space="preserve">f </w:t>
      </w:r>
      <w:proofErr w:type="spellStart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>RedCap</w:t>
      </w:r>
      <w:proofErr w:type="spellEnd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 xml:space="preserve"> UE (in-)capabilities are defined in a backwards compatible way, both new and legacy target </w:t>
      </w:r>
      <w:proofErr w:type="spellStart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>gNBs</w:t>
      </w:r>
      <w:proofErr w:type="spellEnd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 xml:space="preserve"> may reject </w:t>
      </w:r>
      <w:proofErr w:type="spellStart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>RedCap</w:t>
      </w:r>
      <w:proofErr w:type="spellEnd"/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 xml:space="preserve"> UEs if they are configured not to accept those UEs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>,</w:t>
      </w:r>
      <w:r w:rsidR="00812508" w:rsidRPr="00812508">
        <w:rPr>
          <w:rFonts w:ascii="Arial" w:hAnsi="Arial" w:cs="Arial"/>
          <w:color w:val="000000"/>
          <w:sz w:val="20"/>
          <w:szCs w:val="20"/>
          <w:lang w:val="en-GB"/>
        </w:rPr>
        <w:t xml:space="preserve"> or since they do not support them, respectively</w:t>
      </w:r>
      <w:r w:rsidR="00812508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11E07343" w14:textId="191F3025" w:rsidR="00FA131D" w:rsidRPr="00FA131D" w:rsidRDefault="00812508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Therefore, 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RAN3 considers that coordination between </w:t>
      </w:r>
      <w:proofErr w:type="spellStart"/>
      <w:r w:rsidR="00FA131D">
        <w:rPr>
          <w:rFonts w:ascii="Arial" w:hAnsi="Arial" w:cs="Arial"/>
          <w:color w:val="000000"/>
          <w:sz w:val="20"/>
          <w:szCs w:val="20"/>
          <w:lang w:val="en-GB"/>
        </w:rPr>
        <w:t>g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>NBs</w:t>
      </w:r>
      <w:proofErr w:type="spellEnd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for </w:t>
      </w:r>
      <w:proofErr w:type="spellStart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>RedCap</w:t>
      </w:r>
      <w:proofErr w:type="spellEnd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UEs during handover can be achieved by adding </w:t>
      </w:r>
      <w:proofErr w:type="spellStart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>RedCap</w:t>
      </w:r>
      <w:proofErr w:type="spellEnd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(in)capabilities in a backward compatible </w:t>
      </w:r>
      <w:r>
        <w:rPr>
          <w:rFonts w:ascii="Arial" w:hAnsi="Arial" w:cs="Arial"/>
          <w:color w:val="000000"/>
          <w:sz w:val="20"/>
          <w:szCs w:val="20"/>
          <w:lang w:val="en-GB"/>
        </w:rPr>
        <w:t>way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 to the UE's </w:t>
      </w:r>
      <w:r w:rsidR="00FA131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adio </w:t>
      </w:r>
      <w:r w:rsidR="00FA131D">
        <w:rPr>
          <w:rFonts w:ascii="Arial" w:hAnsi="Arial" w:cs="Arial"/>
          <w:color w:val="000000"/>
          <w:sz w:val="20"/>
          <w:szCs w:val="20"/>
          <w:lang w:val="en-GB"/>
        </w:rPr>
        <w:t>C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apability </w:t>
      </w:r>
      <w:r w:rsidR="00FA131D">
        <w:rPr>
          <w:rFonts w:ascii="Arial" w:hAnsi="Arial" w:cs="Arial"/>
          <w:color w:val="000000"/>
          <w:sz w:val="20"/>
          <w:szCs w:val="20"/>
          <w:lang w:val="en-GB"/>
        </w:rPr>
        <w:t>I</w:t>
      </w:r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 xml:space="preserve">nformation and relying on existing </w:t>
      </w:r>
      <w:proofErr w:type="spellStart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>Xn</w:t>
      </w:r>
      <w:proofErr w:type="spellEnd"/>
      <w:r w:rsidR="00FA131D" w:rsidRPr="00FA131D">
        <w:rPr>
          <w:rFonts w:ascii="Arial" w:hAnsi="Arial" w:cs="Arial"/>
          <w:color w:val="000000"/>
          <w:sz w:val="20"/>
          <w:szCs w:val="20"/>
          <w:lang w:val="en-GB"/>
        </w:rPr>
        <w:t>-AP (and F1-AP) procedures and fields to achieve this goal.</w:t>
      </w:r>
    </w:p>
    <w:p w14:paraId="1D1D1D5B" w14:textId="77777777" w:rsidR="00292186" w:rsidRPr="00145488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7777777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58FCA8E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485A5C89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7835CFF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November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2021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3B66EF0" w14:textId="6F9F1AE8" w:rsidR="006A4B90" w:rsidRDefault="006A4B90" w:rsidP="006A4B9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9F4F2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January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C9166C4" w14:textId="77777777" w:rsidR="006A4B90" w:rsidRDefault="006A4B90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373EB00B" w14:textId="77777777" w:rsidR="00812508" w:rsidRPr="0082406B" w:rsidRDefault="00812508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35BF5B7F" w14:textId="77777777" w:rsidR="00292186" w:rsidRPr="0082406B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0925D52E" w14:textId="77777777" w:rsidR="00292186" w:rsidRPr="00145488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B70087A" w14:textId="77777777" w:rsidR="00292186" w:rsidRPr="0082406B" w:rsidRDefault="00292186" w:rsidP="00292186">
      <w:pPr>
        <w:rPr>
          <w:lang w:val="en-GB"/>
        </w:rPr>
      </w:pPr>
    </w:p>
    <w:p w14:paraId="6401DDBA" w14:textId="77777777" w:rsidR="00292186" w:rsidRDefault="00292186" w:rsidP="00292186"/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292186"/>
    <w:rsid w:val="00303D94"/>
    <w:rsid w:val="0062278B"/>
    <w:rsid w:val="006A4B90"/>
    <w:rsid w:val="00742D3E"/>
    <w:rsid w:val="00812508"/>
    <w:rsid w:val="008A73A3"/>
    <w:rsid w:val="009F4F2B"/>
    <w:rsid w:val="00A02D10"/>
    <w:rsid w:val="00BC5F62"/>
    <w:rsid w:val="00C31597"/>
    <w:rsid w:val="00DB7948"/>
    <w:rsid w:val="00EC1D8E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yazid.lyazidi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A327F75-B035-41CF-8203-8031A386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sharepoint/v3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</cp:revision>
  <dcterms:created xsi:type="dcterms:W3CDTF">2021-07-23T14:42:00Z</dcterms:created>
  <dcterms:modified xsi:type="dcterms:W3CDTF">2021-08-05T17:57:00Z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